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E6" w:rsidRPr="00953839" w:rsidRDefault="003B0C12">
      <w:pPr>
        <w:jc w:val="center"/>
        <w:rPr>
          <w:rFonts w:ascii="Calibri" w:eastAsia="Calibri" w:hAnsi="Calibri" w:cs="Calibri"/>
          <w:b/>
        </w:rPr>
      </w:pPr>
      <w:r w:rsidRPr="00953839">
        <w:rPr>
          <w:rFonts w:ascii="Calibri" w:eastAsia="Calibri" w:hAnsi="Calibri" w:cs="Calibri"/>
          <w:b/>
          <w:noProof/>
          <w:lang w:val="en-US"/>
        </w:rPr>
        <w:drawing>
          <wp:inline distT="114300" distB="114300" distL="114300" distR="114300" wp14:anchorId="4A4FB707" wp14:editId="6F2D614E">
            <wp:extent cx="1905000" cy="159197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05000" cy="1591972"/>
                    </a:xfrm>
                    <a:prstGeom prst="rect">
                      <a:avLst/>
                    </a:prstGeom>
                    <a:ln/>
                  </pic:spPr>
                </pic:pic>
              </a:graphicData>
            </a:graphic>
          </wp:inline>
        </w:drawing>
      </w:r>
    </w:p>
    <w:p w:rsidR="007840E6" w:rsidRPr="00953839" w:rsidRDefault="007840E6">
      <w:pPr>
        <w:rPr>
          <w:rFonts w:ascii="Calibri" w:eastAsia="Calibri" w:hAnsi="Calibri" w:cs="Calibri"/>
          <w:b/>
        </w:rPr>
      </w:pPr>
    </w:p>
    <w:p w:rsidR="007840E6" w:rsidRPr="00953839" w:rsidRDefault="007840E6">
      <w:pPr>
        <w:rPr>
          <w:rFonts w:ascii="Calibri" w:eastAsia="Calibri" w:hAnsi="Calibri" w:cs="Calibri"/>
          <w:b/>
        </w:rPr>
      </w:pPr>
    </w:p>
    <w:p w:rsidR="007840E6" w:rsidRPr="002B3307" w:rsidRDefault="003B0C12">
      <w:pPr>
        <w:rPr>
          <w:rFonts w:asciiTheme="majorHAnsi" w:eastAsia="Calibri" w:hAnsiTheme="majorHAnsi" w:cs="Calibri"/>
          <w:b/>
        </w:rPr>
      </w:pPr>
      <w:r w:rsidRPr="002B3307">
        <w:rPr>
          <w:rFonts w:asciiTheme="majorHAnsi" w:eastAsia="Calibri" w:hAnsiTheme="majorHAnsi" w:cs="Calibri"/>
          <w:b/>
        </w:rPr>
        <w:t xml:space="preserve">PRESS RELEASE: </w:t>
      </w:r>
      <w:r w:rsidR="00D16666">
        <w:rPr>
          <w:rFonts w:asciiTheme="majorHAnsi" w:eastAsia="Calibri" w:hAnsiTheme="majorHAnsi" w:cs="Calibri"/>
          <w:b/>
        </w:rPr>
        <w:t xml:space="preserve">March </w:t>
      </w:r>
      <w:r w:rsidR="00B83342">
        <w:rPr>
          <w:rFonts w:asciiTheme="majorHAnsi" w:eastAsia="Calibri" w:hAnsiTheme="majorHAnsi" w:cs="Calibri"/>
          <w:b/>
        </w:rPr>
        <w:t>1</w:t>
      </w:r>
      <w:r w:rsidR="003A3131">
        <w:rPr>
          <w:rFonts w:asciiTheme="majorHAnsi" w:eastAsia="Calibri" w:hAnsiTheme="majorHAnsi" w:cs="Calibri"/>
          <w:b/>
        </w:rPr>
        <w:t>3</w:t>
      </w:r>
      <w:r w:rsidR="00B83342">
        <w:rPr>
          <w:rFonts w:asciiTheme="majorHAnsi" w:eastAsia="Calibri" w:hAnsiTheme="majorHAnsi" w:cs="Calibri"/>
          <w:b/>
        </w:rPr>
        <w:t>,</w:t>
      </w:r>
      <w:r w:rsidRPr="002B3307">
        <w:rPr>
          <w:rFonts w:asciiTheme="majorHAnsi" w:eastAsia="Calibri" w:hAnsiTheme="majorHAnsi" w:cs="Calibri"/>
          <w:b/>
        </w:rPr>
        <w:t xml:space="preserve"> 2019</w:t>
      </w:r>
    </w:p>
    <w:p w:rsidR="007840E6" w:rsidRPr="002B3307" w:rsidRDefault="003B0C12">
      <w:pPr>
        <w:rPr>
          <w:rFonts w:asciiTheme="majorHAnsi" w:eastAsia="Calibri" w:hAnsiTheme="majorHAnsi" w:cs="Calibri"/>
          <w:b/>
        </w:rPr>
      </w:pPr>
      <w:r w:rsidRPr="002B3307">
        <w:rPr>
          <w:rFonts w:asciiTheme="majorHAnsi" w:eastAsia="Calibri" w:hAnsiTheme="majorHAnsi" w:cs="Calibri"/>
          <w:b/>
        </w:rPr>
        <w:t xml:space="preserve"> </w:t>
      </w:r>
    </w:p>
    <w:p w:rsidR="007840E6" w:rsidRPr="002B3307" w:rsidRDefault="003B0C12">
      <w:pPr>
        <w:rPr>
          <w:rFonts w:asciiTheme="majorHAnsi" w:eastAsia="Calibri" w:hAnsiTheme="majorHAnsi" w:cs="Calibri"/>
          <w:b/>
        </w:rPr>
      </w:pPr>
      <w:r w:rsidRPr="002B3307">
        <w:rPr>
          <w:rFonts w:asciiTheme="majorHAnsi" w:eastAsia="Calibri" w:hAnsiTheme="majorHAnsi" w:cs="Calibri"/>
          <w:b/>
        </w:rPr>
        <w:t>Contact:</w:t>
      </w:r>
    </w:p>
    <w:p w:rsidR="007840E6" w:rsidRPr="002B3307" w:rsidRDefault="003B0C12">
      <w:pPr>
        <w:rPr>
          <w:rFonts w:asciiTheme="majorHAnsi" w:eastAsia="Calibri" w:hAnsiTheme="majorHAnsi" w:cs="Calibri"/>
        </w:rPr>
      </w:pPr>
      <w:r w:rsidRPr="002B3307">
        <w:rPr>
          <w:rFonts w:asciiTheme="majorHAnsi" w:eastAsia="Calibri" w:hAnsiTheme="majorHAnsi" w:cs="Calibri"/>
        </w:rPr>
        <w:t>Kieran Roe</w:t>
      </w:r>
    </w:p>
    <w:p w:rsidR="007840E6" w:rsidRPr="002B3307" w:rsidRDefault="003B0C12">
      <w:pPr>
        <w:rPr>
          <w:rFonts w:asciiTheme="majorHAnsi" w:eastAsia="Calibri" w:hAnsiTheme="majorHAnsi" w:cs="Calibri"/>
        </w:rPr>
      </w:pPr>
      <w:r w:rsidRPr="002B3307">
        <w:rPr>
          <w:rFonts w:asciiTheme="majorHAnsi" w:eastAsia="Calibri" w:hAnsiTheme="majorHAnsi" w:cs="Calibri"/>
        </w:rPr>
        <w:t>Executive Director</w:t>
      </w:r>
    </w:p>
    <w:p w:rsidR="007840E6" w:rsidRPr="002B3307" w:rsidRDefault="003B0C12">
      <w:pPr>
        <w:rPr>
          <w:rFonts w:asciiTheme="majorHAnsi" w:eastAsia="Calibri" w:hAnsiTheme="majorHAnsi" w:cs="Calibri"/>
        </w:rPr>
      </w:pPr>
      <w:r w:rsidRPr="002B3307">
        <w:rPr>
          <w:rFonts w:asciiTheme="majorHAnsi" w:eastAsia="Calibri" w:hAnsiTheme="majorHAnsi" w:cs="Calibri"/>
        </w:rPr>
        <w:t>kieran@conservingcarolina.org</w:t>
      </w:r>
    </w:p>
    <w:p w:rsidR="007840E6" w:rsidRPr="002B3307" w:rsidRDefault="003B0C12">
      <w:pPr>
        <w:rPr>
          <w:rFonts w:asciiTheme="majorHAnsi" w:eastAsia="Calibri" w:hAnsiTheme="majorHAnsi" w:cs="Calibri"/>
          <w:highlight w:val="white"/>
        </w:rPr>
      </w:pPr>
      <w:r w:rsidRPr="002B3307">
        <w:rPr>
          <w:rFonts w:asciiTheme="majorHAnsi" w:eastAsia="Calibri" w:hAnsiTheme="majorHAnsi" w:cs="Calibri"/>
          <w:highlight w:val="white"/>
        </w:rPr>
        <w:t>828-697-5777 x. 201</w:t>
      </w:r>
    </w:p>
    <w:p w:rsidR="007840E6" w:rsidRPr="002B3307" w:rsidRDefault="007840E6">
      <w:pPr>
        <w:rPr>
          <w:rFonts w:asciiTheme="majorHAnsi" w:eastAsia="Calibri" w:hAnsiTheme="majorHAnsi" w:cs="Calibri"/>
          <w:highlight w:val="white"/>
        </w:rPr>
      </w:pPr>
    </w:p>
    <w:p w:rsidR="0053783B" w:rsidRPr="002B3307" w:rsidRDefault="00D16666" w:rsidP="0053783B">
      <w:pPr>
        <w:jc w:val="center"/>
        <w:rPr>
          <w:rFonts w:asciiTheme="majorHAnsi" w:eastAsia="Calibri" w:hAnsiTheme="majorHAnsi" w:cs="Calibri"/>
          <w:b/>
          <w:sz w:val="36"/>
          <w:szCs w:val="36"/>
          <w:highlight w:val="white"/>
        </w:rPr>
      </w:pPr>
      <w:r>
        <w:rPr>
          <w:rFonts w:asciiTheme="majorHAnsi" w:eastAsia="Calibri" w:hAnsiTheme="majorHAnsi" w:cs="Calibri"/>
          <w:b/>
          <w:sz w:val="36"/>
          <w:szCs w:val="36"/>
          <w:highlight w:val="white"/>
        </w:rPr>
        <w:t>Conservancy Aids Grassroots Land Acquisition Effort</w:t>
      </w:r>
    </w:p>
    <w:p w:rsidR="00D16666" w:rsidRDefault="00D16666" w:rsidP="0053783B">
      <w:pPr>
        <w:jc w:val="center"/>
        <w:rPr>
          <w:rFonts w:asciiTheme="majorHAnsi" w:eastAsia="Calibri" w:hAnsiTheme="majorHAnsi" w:cs="Calibri"/>
          <w:i/>
          <w:sz w:val="28"/>
          <w:szCs w:val="28"/>
        </w:rPr>
      </w:pPr>
      <w:r>
        <w:rPr>
          <w:rFonts w:asciiTheme="majorHAnsi" w:eastAsia="Calibri" w:hAnsiTheme="majorHAnsi" w:cs="Calibri"/>
          <w:i/>
          <w:sz w:val="28"/>
          <w:szCs w:val="28"/>
        </w:rPr>
        <w:t xml:space="preserve">Proposed Green River Game Lands Addition Would </w:t>
      </w:r>
      <w:r w:rsidR="002C14F5">
        <w:rPr>
          <w:rFonts w:asciiTheme="majorHAnsi" w:eastAsia="Calibri" w:hAnsiTheme="majorHAnsi" w:cs="Calibri"/>
          <w:i/>
          <w:sz w:val="28"/>
          <w:szCs w:val="28"/>
        </w:rPr>
        <w:t>Protect</w:t>
      </w:r>
      <w:r>
        <w:rPr>
          <w:rFonts w:asciiTheme="majorHAnsi" w:eastAsia="Calibri" w:hAnsiTheme="majorHAnsi" w:cs="Calibri"/>
          <w:i/>
          <w:sz w:val="28"/>
          <w:szCs w:val="28"/>
        </w:rPr>
        <w:t xml:space="preserve"> </w:t>
      </w:r>
      <w:r w:rsidR="00E45258">
        <w:rPr>
          <w:rFonts w:asciiTheme="majorHAnsi" w:eastAsia="Calibri" w:hAnsiTheme="majorHAnsi" w:cs="Calibri"/>
          <w:i/>
          <w:sz w:val="28"/>
          <w:szCs w:val="28"/>
        </w:rPr>
        <w:t xml:space="preserve">Saluda </w:t>
      </w:r>
      <w:r>
        <w:rPr>
          <w:rFonts w:asciiTheme="majorHAnsi" w:eastAsia="Calibri" w:hAnsiTheme="majorHAnsi" w:cs="Calibri"/>
          <w:i/>
          <w:sz w:val="28"/>
          <w:szCs w:val="28"/>
        </w:rPr>
        <w:t xml:space="preserve">Tract </w:t>
      </w:r>
    </w:p>
    <w:p w:rsidR="0053783B" w:rsidRPr="002B3307" w:rsidRDefault="00D16666" w:rsidP="0053783B">
      <w:pPr>
        <w:jc w:val="center"/>
        <w:rPr>
          <w:rFonts w:asciiTheme="majorHAnsi" w:eastAsia="Calibri" w:hAnsiTheme="majorHAnsi" w:cs="Calibri"/>
          <w:i/>
          <w:sz w:val="28"/>
          <w:szCs w:val="28"/>
          <w:highlight w:val="white"/>
        </w:rPr>
      </w:pPr>
      <w:r>
        <w:rPr>
          <w:rFonts w:asciiTheme="majorHAnsi" w:eastAsia="Calibri" w:hAnsiTheme="majorHAnsi" w:cs="Calibri"/>
          <w:i/>
          <w:sz w:val="28"/>
          <w:szCs w:val="28"/>
        </w:rPr>
        <w:t>Once Slated for County Police Training Center</w:t>
      </w:r>
    </w:p>
    <w:p w:rsidR="0053783B" w:rsidRPr="002B3307" w:rsidRDefault="0053783B">
      <w:pPr>
        <w:rPr>
          <w:rFonts w:asciiTheme="majorHAnsi" w:eastAsia="Calibri" w:hAnsiTheme="majorHAnsi" w:cs="Calibri"/>
          <w:highlight w:val="white"/>
        </w:rPr>
      </w:pPr>
    </w:p>
    <w:p w:rsidR="00DB3D70" w:rsidRDefault="00DB3D70" w:rsidP="00DB3D70">
      <w:pPr>
        <w:rPr>
          <w:rFonts w:asciiTheme="majorHAnsi" w:hAnsiTheme="majorHAnsi"/>
        </w:rPr>
      </w:pPr>
      <w:r w:rsidRPr="00DB3D70">
        <w:rPr>
          <w:rFonts w:asciiTheme="majorHAnsi" w:hAnsiTheme="majorHAnsi"/>
        </w:rPr>
        <w:t>Last month Conserving Carolina entered into a contract to purchase 81.5 acres of property</w:t>
      </w:r>
      <w:r>
        <w:rPr>
          <w:rFonts w:asciiTheme="majorHAnsi" w:hAnsiTheme="majorHAnsi"/>
        </w:rPr>
        <w:t xml:space="preserve"> on Macedonia Road north of Saluda, land </w:t>
      </w:r>
      <w:r w:rsidR="00E10751">
        <w:rPr>
          <w:rFonts w:asciiTheme="majorHAnsi" w:hAnsiTheme="majorHAnsi"/>
        </w:rPr>
        <w:t>targeted</w:t>
      </w:r>
      <w:r>
        <w:rPr>
          <w:rFonts w:asciiTheme="majorHAnsi" w:hAnsiTheme="majorHAnsi"/>
        </w:rPr>
        <w:t xml:space="preserve"> by Henderson County </w:t>
      </w:r>
      <w:r w:rsidR="00C60663">
        <w:rPr>
          <w:rFonts w:asciiTheme="majorHAnsi" w:hAnsiTheme="majorHAnsi"/>
        </w:rPr>
        <w:t xml:space="preserve">in 2018 </w:t>
      </w:r>
      <w:r>
        <w:rPr>
          <w:rFonts w:asciiTheme="majorHAnsi" w:hAnsiTheme="majorHAnsi"/>
        </w:rPr>
        <w:t>as the</w:t>
      </w:r>
      <w:r w:rsidRPr="00DB3D70">
        <w:rPr>
          <w:rFonts w:asciiTheme="majorHAnsi" w:hAnsiTheme="majorHAnsi"/>
        </w:rPr>
        <w:t xml:space="preserve"> </w:t>
      </w:r>
      <w:r>
        <w:rPr>
          <w:rFonts w:asciiTheme="majorHAnsi" w:hAnsiTheme="majorHAnsi"/>
        </w:rPr>
        <w:t xml:space="preserve">proposed location for a regional police training facility.  </w:t>
      </w:r>
      <w:r w:rsidRPr="00DB3D70">
        <w:rPr>
          <w:rFonts w:asciiTheme="majorHAnsi" w:hAnsiTheme="majorHAnsi"/>
        </w:rPr>
        <w:t xml:space="preserve"> </w:t>
      </w:r>
      <w:r>
        <w:rPr>
          <w:rFonts w:asciiTheme="majorHAnsi" w:hAnsiTheme="majorHAnsi"/>
        </w:rPr>
        <w:t>The County’s proposal prompted a strong</w:t>
      </w:r>
      <w:r w:rsidRPr="00DB3D70">
        <w:rPr>
          <w:rFonts w:asciiTheme="majorHAnsi" w:hAnsiTheme="majorHAnsi"/>
        </w:rPr>
        <w:t xml:space="preserve"> response </w:t>
      </w:r>
      <w:r>
        <w:rPr>
          <w:rFonts w:asciiTheme="majorHAnsi" w:hAnsiTheme="majorHAnsi"/>
        </w:rPr>
        <w:t>from Henderson and Polk County residents</w:t>
      </w:r>
      <w:r w:rsidRPr="00DB3D70">
        <w:rPr>
          <w:rFonts w:asciiTheme="majorHAnsi" w:hAnsiTheme="majorHAnsi"/>
        </w:rPr>
        <w:t xml:space="preserve"> </w:t>
      </w:r>
      <w:r w:rsidR="00C60663">
        <w:rPr>
          <w:rFonts w:asciiTheme="majorHAnsi" w:hAnsiTheme="majorHAnsi"/>
        </w:rPr>
        <w:t xml:space="preserve">in the Saluda area </w:t>
      </w:r>
      <w:r>
        <w:rPr>
          <w:rFonts w:asciiTheme="majorHAnsi" w:hAnsiTheme="majorHAnsi"/>
        </w:rPr>
        <w:t>opposed to the concept</w:t>
      </w:r>
      <w:r w:rsidR="00CA7889">
        <w:rPr>
          <w:rFonts w:asciiTheme="majorHAnsi" w:hAnsiTheme="majorHAnsi"/>
        </w:rPr>
        <w:t xml:space="preserve">.  </w:t>
      </w:r>
      <w:r w:rsidR="00C60663">
        <w:rPr>
          <w:rFonts w:asciiTheme="majorHAnsi" w:hAnsiTheme="majorHAnsi"/>
        </w:rPr>
        <w:t xml:space="preserve">In May 2018, the </w:t>
      </w:r>
      <w:r>
        <w:rPr>
          <w:rFonts w:asciiTheme="majorHAnsi" w:hAnsiTheme="majorHAnsi"/>
        </w:rPr>
        <w:t xml:space="preserve">County dropped its plans to purchase and develop the </w:t>
      </w:r>
      <w:r w:rsidR="00C60663">
        <w:rPr>
          <w:rFonts w:asciiTheme="majorHAnsi" w:hAnsiTheme="majorHAnsi"/>
        </w:rPr>
        <w:t>forested</w:t>
      </w:r>
      <w:r>
        <w:rPr>
          <w:rFonts w:asciiTheme="majorHAnsi" w:hAnsiTheme="majorHAnsi"/>
        </w:rPr>
        <w:t xml:space="preserve"> tract, which adjoins the North Carolina Wildlife Resource Commission’s Green River Game Lands.</w:t>
      </w:r>
    </w:p>
    <w:p w:rsidR="00C60663" w:rsidRDefault="00C60663" w:rsidP="00DB3D70">
      <w:pPr>
        <w:rPr>
          <w:rFonts w:asciiTheme="majorHAnsi" w:hAnsiTheme="majorHAnsi"/>
        </w:rPr>
      </w:pPr>
    </w:p>
    <w:p w:rsidR="00C60663" w:rsidRDefault="00C60663" w:rsidP="00DB3D70">
      <w:pPr>
        <w:rPr>
          <w:rFonts w:asciiTheme="majorHAnsi" w:hAnsiTheme="majorHAnsi"/>
        </w:rPr>
      </w:pPr>
      <w:r>
        <w:rPr>
          <w:rFonts w:asciiTheme="majorHAnsi" w:hAnsiTheme="majorHAnsi"/>
        </w:rPr>
        <w:t xml:space="preserve">In the wake of the scrapped training center proposal, </w:t>
      </w:r>
      <w:r w:rsidR="00CF50A9">
        <w:rPr>
          <w:rFonts w:asciiTheme="majorHAnsi" w:hAnsiTheme="majorHAnsi"/>
        </w:rPr>
        <w:t xml:space="preserve">a small group of </w:t>
      </w:r>
      <w:r>
        <w:rPr>
          <w:rFonts w:asciiTheme="majorHAnsi" w:hAnsiTheme="majorHAnsi"/>
        </w:rPr>
        <w:t xml:space="preserve">local residents approached </w:t>
      </w:r>
      <w:r w:rsidRPr="00C60663">
        <w:rPr>
          <w:rFonts w:asciiTheme="majorHAnsi" w:hAnsiTheme="majorHAnsi"/>
        </w:rPr>
        <w:t>Conserving Carolina</w:t>
      </w:r>
      <w:r>
        <w:rPr>
          <w:rFonts w:asciiTheme="majorHAnsi" w:hAnsiTheme="majorHAnsi"/>
        </w:rPr>
        <w:t xml:space="preserve"> to explore the possibility of acquiring the land for conservation </w:t>
      </w:r>
      <w:r w:rsidR="00CF50A9">
        <w:rPr>
          <w:rFonts w:asciiTheme="majorHAnsi" w:hAnsiTheme="majorHAnsi"/>
        </w:rPr>
        <w:t xml:space="preserve">in order </w:t>
      </w:r>
      <w:r>
        <w:rPr>
          <w:rFonts w:asciiTheme="majorHAnsi" w:hAnsiTheme="majorHAnsi"/>
        </w:rPr>
        <w:t xml:space="preserve">to </w:t>
      </w:r>
      <w:r w:rsidR="00CF50A9">
        <w:rPr>
          <w:rFonts w:asciiTheme="majorHAnsi" w:hAnsiTheme="majorHAnsi"/>
        </w:rPr>
        <w:t>forestall</w:t>
      </w:r>
      <w:r>
        <w:rPr>
          <w:rFonts w:asciiTheme="majorHAnsi" w:hAnsiTheme="majorHAnsi"/>
        </w:rPr>
        <w:t xml:space="preserve"> </w:t>
      </w:r>
      <w:r w:rsidR="00CF50A9">
        <w:rPr>
          <w:rFonts w:asciiTheme="majorHAnsi" w:hAnsiTheme="majorHAnsi"/>
        </w:rPr>
        <w:t xml:space="preserve">other development </w:t>
      </w:r>
      <w:r>
        <w:rPr>
          <w:rFonts w:asciiTheme="majorHAnsi" w:hAnsiTheme="majorHAnsi"/>
        </w:rPr>
        <w:t xml:space="preserve">plans that might threaten the property in future.  </w:t>
      </w:r>
      <w:r w:rsidR="00CF50A9">
        <w:rPr>
          <w:rFonts w:asciiTheme="majorHAnsi" w:hAnsiTheme="majorHAnsi"/>
        </w:rPr>
        <w:t>In</w:t>
      </w:r>
      <w:r w:rsidR="00E75610">
        <w:rPr>
          <w:rFonts w:asciiTheme="majorHAnsi" w:hAnsiTheme="majorHAnsi"/>
        </w:rPr>
        <w:t xml:space="preserve"> early 2019</w:t>
      </w:r>
      <w:r w:rsidR="00CF50A9">
        <w:rPr>
          <w:rFonts w:asciiTheme="majorHAnsi" w:hAnsiTheme="majorHAnsi"/>
        </w:rPr>
        <w:t xml:space="preserve"> the </w:t>
      </w:r>
      <w:r w:rsidR="00E75610">
        <w:rPr>
          <w:rFonts w:asciiTheme="majorHAnsi" w:hAnsiTheme="majorHAnsi"/>
        </w:rPr>
        <w:t xml:space="preserve">property’s </w:t>
      </w:r>
      <w:r w:rsidR="00CF50A9">
        <w:rPr>
          <w:rFonts w:asciiTheme="majorHAnsi" w:hAnsiTheme="majorHAnsi"/>
        </w:rPr>
        <w:t xml:space="preserve">owners accepted an offer from the local </w:t>
      </w:r>
      <w:r w:rsidR="00E10751">
        <w:rPr>
          <w:rFonts w:asciiTheme="majorHAnsi" w:hAnsiTheme="majorHAnsi"/>
        </w:rPr>
        <w:t>conservancy</w:t>
      </w:r>
      <w:r w:rsidR="00CF50A9">
        <w:rPr>
          <w:rFonts w:asciiTheme="majorHAnsi" w:hAnsiTheme="majorHAnsi"/>
        </w:rPr>
        <w:t xml:space="preserve">, which is now working to raise </w:t>
      </w:r>
      <w:r w:rsidR="00E75610">
        <w:rPr>
          <w:rFonts w:asciiTheme="majorHAnsi" w:hAnsiTheme="majorHAnsi"/>
        </w:rPr>
        <w:t xml:space="preserve">the </w:t>
      </w:r>
      <w:r w:rsidR="00CF50A9">
        <w:rPr>
          <w:rFonts w:asciiTheme="majorHAnsi" w:hAnsiTheme="majorHAnsi"/>
        </w:rPr>
        <w:t>$450</w:t>
      </w:r>
      <w:r w:rsidR="00E75610">
        <w:rPr>
          <w:rFonts w:asciiTheme="majorHAnsi" w:hAnsiTheme="majorHAnsi"/>
        </w:rPr>
        <w:t xml:space="preserve">,000 needed </w:t>
      </w:r>
      <w:r w:rsidR="00CF50A9">
        <w:rPr>
          <w:rFonts w:asciiTheme="majorHAnsi" w:hAnsiTheme="majorHAnsi"/>
        </w:rPr>
        <w:t xml:space="preserve">to </w:t>
      </w:r>
      <w:r w:rsidR="00E75610">
        <w:rPr>
          <w:rFonts w:asciiTheme="majorHAnsi" w:hAnsiTheme="majorHAnsi"/>
        </w:rPr>
        <w:t>buy</w:t>
      </w:r>
      <w:r w:rsidR="00CF50A9">
        <w:rPr>
          <w:rFonts w:asciiTheme="majorHAnsi" w:hAnsiTheme="majorHAnsi"/>
        </w:rPr>
        <w:t xml:space="preserve"> the tract that it hopes eventually to convey to the State of North Carolina for addition to the </w:t>
      </w:r>
      <w:r w:rsidR="00E75610">
        <w:rPr>
          <w:rFonts w:asciiTheme="majorHAnsi" w:hAnsiTheme="majorHAnsi"/>
        </w:rPr>
        <w:t>adjacent</w:t>
      </w:r>
      <w:r w:rsidR="00CF50A9">
        <w:rPr>
          <w:rFonts w:asciiTheme="majorHAnsi" w:hAnsiTheme="majorHAnsi"/>
        </w:rPr>
        <w:t xml:space="preserve"> game lands.  </w:t>
      </w:r>
    </w:p>
    <w:p w:rsidR="00CF50A9" w:rsidRDefault="00CF50A9" w:rsidP="00DB3D70">
      <w:pPr>
        <w:rPr>
          <w:rFonts w:asciiTheme="majorHAnsi" w:hAnsiTheme="majorHAnsi"/>
        </w:rPr>
      </w:pPr>
    </w:p>
    <w:p w:rsidR="00CF50A9" w:rsidRDefault="00CF50A9" w:rsidP="00DB3D70">
      <w:pPr>
        <w:rPr>
          <w:rFonts w:asciiTheme="majorHAnsi" w:hAnsiTheme="majorHAnsi"/>
        </w:rPr>
      </w:pPr>
      <w:r>
        <w:rPr>
          <w:rFonts w:asciiTheme="majorHAnsi" w:hAnsiTheme="majorHAnsi"/>
        </w:rPr>
        <w:t xml:space="preserve">To date, local contributors have donated over $70,000 toward the purchase.  </w:t>
      </w:r>
      <w:r w:rsidRPr="00CF50A9">
        <w:rPr>
          <w:rFonts w:asciiTheme="majorHAnsi" w:hAnsiTheme="majorHAnsi"/>
        </w:rPr>
        <w:t>Conserving Carolina</w:t>
      </w:r>
      <w:r>
        <w:rPr>
          <w:rFonts w:asciiTheme="majorHAnsi" w:hAnsiTheme="majorHAnsi"/>
        </w:rPr>
        <w:t xml:space="preserve"> is seeking a total of $100,000 from local donors and is pursuing the remaining $350,000 from outside sources including the N.C. Clean Water Management Trust Fund.</w:t>
      </w:r>
    </w:p>
    <w:p w:rsidR="00551CF8" w:rsidRDefault="00551CF8" w:rsidP="00DB3D70">
      <w:pPr>
        <w:rPr>
          <w:rFonts w:asciiTheme="majorHAnsi" w:hAnsiTheme="majorHAnsi"/>
        </w:rPr>
      </w:pPr>
    </w:p>
    <w:p w:rsidR="002C50B3" w:rsidRPr="002C50B3" w:rsidRDefault="0032106D" w:rsidP="002C50B3">
      <w:pPr>
        <w:rPr>
          <w:rFonts w:asciiTheme="majorHAnsi" w:hAnsiTheme="majorHAnsi"/>
        </w:rPr>
      </w:pPr>
      <w:r w:rsidRPr="0032106D">
        <w:rPr>
          <w:rFonts w:asciiTheme="majorHAnsi" w:hAnsiTheme="majorHAnsi"/>
        </w:rPr>
        <w:t xml:space="preserve">"The enthusiasm, energy, determination and teamwork that we experienced with each person involved in the Save Saluda effort last year created the force which prevented the gun range from becoming a </w:t>
      </w:r>
      <w:r>
        <w:rPr>
          <w:rFonts w:asciiTheme="majorHAnsi" w:hAnsiTheme="majorHAnsi"/>
        </w:rPr>
        <w:lastRenderedPageBreak/>
        <w:t xml:space="preserve">reality,” said Susan McHugh, one of the leaders of the </w:t>
      </w:r>
      <w:r w:rsidR="002C50B3">
        <w:rPr>
          <w:rFonts w:asciiTheme="majorHAnsi" w:hAnsiTheme="majorHAnsi"/>
        </w:rPr>
        <w:t>local</w:t>
      </w:r>
      <w:r>
        <w:rPr>
          <w:rFonts w:asciiTheme="majorHAnsi" w:hAnsiTheme="majorHAnsi"/>
        </w:rPr>
        <w:t xml:space="preserve"> group formed in 2018. </w:t>
      </w:r>
      <w:r w:rsidR="002C50B3" w:rsidRPr="002C50B3">
        <w:rPr>
          <w:rFonts w:asciiTheme="majorHAnsi" w:hAnsiTheme="majorHAnsi"/>
        </w:rPr>
        <w:t xml:space="preserve">"With the support we are receiving from Conserving Carolina, our </w:t>
      </w:r>
      <w:r w:rsidR="002C50B3">
        <w:rPr>
          <w:rFonts w:asciiTheme="majorHAnsi" w:hAnsiTheme="majorHAnsi"/>
        </w:rPr>
        <w:t>hope now is that the community rallies around the opportunity</w:t>
      </w:r>
      <w:r w:rsidR="002C50B3" w:rsidRPr="002C50B3">
        <w:rPr>
          <w:rFonts w:asciiTheme="majorHAnsi" w:hAnsiTheme="majorHAnsi"/>
        </w:rPr>
        <w:t xml:space="preserve"> to preserve the beauty and the environmental value of this property for years to come" </w:t>
      </w:r>
    </w:p>
    <w:p w:rsidR="00E75610" w:rsidRDefault="00E75610" w:rsidP="00DB3D70">
      <w:pPr>
        <w:rPr>
          <w:rFonts w:asciiTheme="majorHAnsi" w:hAnsiTheme="majorHAnsi"/>
        </w:rPr>
      </w:pPr>
    </w:p>
    <w:p w:rsidR="00E75610" w:rsidRDefault="00E75610" w:rsidP="00DB3D70">
      <w:pPr>
        <w:rPr>
          <w:rFonts w:asciiTheme="majorHAnsi" w:hAnsiTheme="majorHAnsi"/>
        </w:rPr>
      </w:pPr>
      <w:r w:rsidRPr="00E75610">
        <w:rPr>
          <w:rFonts w:asciiTheme="majorHAnsi" w:hAnsiTheme="majorHAnsi"/>
        </w:rPr>
        <w:t>The Macedonia Road property is entirely forested, with streams and wetlands that protect waters that flow into the nearby Green River. Its protection will add to the existing wildlife and recreational corridor located on the Green River Game Land</w:t>
      </w:r>
      <w:r>
        <w:rPr>
          <w:rFonts w:asciiTheme="majorHAnsi" w:hAnsiTheme="majorHAnsi"/>
        </w:rPr>
        <w:t>s</w:t>
      </w:r>
      <w:r w:rsidRPr="00E75610">
        <w:rPr>
          <w:rFonts w:asciiTheme="majorHAnsi" w:hAnsiTheme="majorHAnsi"/>
        </w:rPr>
        <w:t>.</w:t>
      </w:r>
      <w:r>
        <w:rPr>
          <w:rFonts w:asciiTheme="majorHAnsi" w:hAnsiTheme="majorHAnsi"/>
        </w:rPr>
        <w:t xml:space="preserve"> </w:t>
      </w:r>
      <w:r w:rsidRPr="00E75610">
        <w:rPr>
          <w:rFonts w:asciiTheme="majorHAnsi" w:hAnsiTheme="majorHAnsi"/>
        </w:rPr>
        <w:t xml:space="preserve"> Addition of the property to </w:t>
      </w:r>
      <w:r>
        <w:rPr>
          <w:rFonts w:asciiTheme="majorHAnsi" w:hAnsiTheme="majorHAnsi"/>
        </w:rPr>
        <w:t>conservation ownership</w:t>
      </w:r>
      <w:r w:rsidRPr="00E75610">
        <w:rPr>
          <w:rFonts w:asciiTheme="majorHAnsi" w:hAnsiTheme="majorHAnsi"/>
        </w:rPr>
        <w:t xml:space="preserve"> will also ensure protection of scenic views from Interstate 26, which runs </w:t>
      </w:r>
      <w:r>
        <w:rPr>
          <w:rFonts w:asciiTheme="majorHAnsi" w:hAnsiTheme="majorHAnsi"/>
        </w:rPr>
        <w:t>near</w:t>
      </w:r>
      <w:r w:rsidRPr="00E75610">
        <w:rPr>
          <w:rFonts w:asciiTheme="majorHAnsi" w:hAnsiTheme="majorHAnsi"/>
        </w:rPr>
        <w:t xml:space="preserve"> the property’s southern boundary.  </w:t>
      </w:r>
    </w:p>
    <w:p w:rsidR="003A042F" w:rsidRDefault="003A042F" w:rsidP="00DB3D70">
      <w:pPr>
        <w:rPr>
          <w:rFonts w:asciiTheme="majorHAnsi" w:hAnsiTheme="majorHAnsi"/>
        </w:rPr>
      </w:pPr>
    </w:p>
    <w:p w:rsidR="0034463C" w:rsidRDefault="00E10751" w:rsidP="00DB3D70">
      <w:pPr>
        <w:rPr>
          <w:rFonts w:asciiTheme="majorHAnsi" w:hAnsiTheme="majorHAnsi"/>
        </w:rPr>
      </w:pPr>
      <w:r>
        <w:rPr>
          <w:rFonts w:asciiTheme="majorHAnsi" w:hAnsiTheme="majorHAnsi"/>
        </w:rPr>
        <w:t xml:space="preserve">The Hendersonville-based land conservancy has been working on a series of projects to expand and protect the 15,000-acre Green River Game Lands, which straddle the Henderson/Polk county line in the area of the Green River Gorge, </w:t>
      </w:r>
      <w:r w:rsidRPr="00E10751">
        <w:rPr>
          <w:rFonts w:asciiTheme="majorHAnsi" w:hAnsiTheme="majorHAnsi"/>
        </w:rPr>
        <w:t>a rugged landscape of steep ravines, coves, and old-growth and mixed hardwood forest which boasts the some of the most popular whitewater rapids in the eastern United States.</w:t>
      </w:r>
      <w:r>
        <w:rPr>
          <w:rFonts w:asciiTheme="majorHAnsi" w:hAnsiTheme="majorHAnsi"/>
        </w:rPr>
        <w:t xml:space="preserve">  </w:t>
      </w:r>
    </w:p>
    <w:p w:rsidR="00B83342" w:rsidRDefault="00B83342" w:rsidP="00DB3D70">
      <w:pPr>
        <w:rPr>
          <w:rFonts w:asciiTheme="majorHAnsi" w:hAnsiTheme="majorHAnsi"/>
        </w:rPr>
      </w:pPr>
    </w:p>
    <w:p w:rsidR="00C60663" w:rsidRDefault="00B83342" w:rsidP="00DB3D70">
      <w:pPr>
        <w:rPr>
          <w:rFonts w:asciiTheme="majorHAnsi" w:hAnsiTheme="majorHAnsi"/>
        </w:rPr>
      </w:pPr>
      <w:r>
        <w:rPr>
          <w:rFonts w:asciiTheme="majorHAnsi" w:hAnsiTheme="majorHAnsi"/>
        </w:rPr>
        <w:t xml:space="preserve">In 2017, </w:t>
      </w:r>
      <w:r w:rsidRPr="00C60663">
        <w:rPr>
          <w:rFonts w:asciiTheme="majorHAnsi" w:hAnsiTheme="majorHAnsi"/>
        </w:rPr>
        <w:t>Conserving Carolina</w:t>
      </w:r>
      <w:r>
        <w:rPr>
          <w:rFonts w:asciiTheme="majorHAnsi" w:hAnsiTheme="majorHAnsi"/>
        </w:rPr>
        <w:t xml:space="preserve"> worked with Henderson County to acquire 69 acres on the western end of the Game Lands that is being developed into a County-owned nature park below Lake Summit to be named after “Chief” Frank and Calla Bell, pioneers of the region’s summer camp industry.  In 2018 it worked with Polk County and the Wildlife Resources Commission to add 900 acres</w:t>
      </w:r>
      <w:r w:rsidRPr="00B83342">
        <w:rPr>
          <w:rFonts w:asciiTheme="majorHAnsi" w:hAnsiTheme="majorHAnsi"/>
        </w:rPr>
        <w:t xml:space="preserve"> </w:t>
      </w:r>
      <w:r>
        <w:rPr>
          <w:rFonts w:asciiTheme="majorHAnsi" w:hAnsiTheme="majorHAnsi"/>
        </w:rPr>
        <w:t>to conservation at Little White Oak Mountain, on the eastern end of the Game Lands.  Six hundred acres were added to the existing Game Lands and 300 acres are being developed into an expanded county park by Polk County Parks and Recreation department.</w:t>
      </w:r>
    </w:p>
    <w:p w:rsidR="002C50B3" w:rsidRDefault="002C50B3" w:rsidP="00DB3D70">
      <w:pPr>
        <w:rPr>
          <w:rFonts w:asciiTheme="majorHAnsi" w:hAnsiTheme="majorHAnsi"/>
        </w:rPr>
      </w:pPr>
    </w:p>
    <w:p w:rsidR="002C50B3" w:rsidRDefault="002C50B3" w:rsidP="002C50B3">
      <w:pPr>
        <w:rPr>
          <w:rFonts w:asciiTheme="majorHAnsi" w:hAnsiTheme="majorHAnsi"/>
        </w:rPr>
      </w:pPr>
      <w:r>
        <w:rPr>
          <w:rFonts w:asciiTheme="majorHAnsi" w:hAnsiTheme="majorHAnsi"/>
        </w:rPr>
        <w:t xml:space="preserve">According to </w:t>
      </w:r>
      <w:r w:rsidRPr="003A042F">
        <w:rPr>
          <w:rFonts w:asciiTheme="majorHAnsi" w:hAnsiTheme="majorHAnsi"/>
        </w:rPr>
        <w:t>Conserving Carolina</w:t>
      </w:r>
      <w:r>
        <w:rPr>
          <w:rFonts w:asciiTheme="majorHAnsi" w:hAnsiTheme="majorHAnsi"/>
        </w:rPr>
        <w:t xml:space="preserve"> executive director Kieran Roe, “Acquisition of the Macedonia Road tract will enhance protection of the Green River, one of our region’s natural treasures, and the public land network that safeguards its wild and scenic character.  Strong support of the project from our local community will do a great deal to improve </w:t>
      </w:r>
      <w:r>
        <w:rPr>
          <w:rFonts w:asciiTheme="majorHAnsi" w:hAnsiTheme="majorHAnsi"/>
        </w:rPr>
        <w:t>our</w:t>
      </w:r>
      <w:bookmarkStart w:id="0" w:name="_GoBack"/>
      <w:bookmarkEnd w:id="0"/>
      <w:r>
        <w:rPr>
          <w:rFonts w:asciiTheme="majorHAnsi" w:hAnsiTheme="majorHAnsi"/>
        </w:rPr>
        <w:t xml:space="preserve"> prospects</w:t>
      </w:r>
      <w:r>
        <w:rPr>
          <w:rFonts w:asciiTheme="majorHAnsi" w:hAnsiTheme="majorHAnsi"/>
        </w:rPr>
        <w:t xml:space="preserve"> </w:t>
      </w:r>
      <w:r>
        <w:rPr>
          <w:rFonts w:asciiTheme="majorHAnsi" w:hAnsiTheme="majorHAnsi"/>
        </w:rPr>
        <w:t>for</w:t>
      </w:r>
      <w:r>
        <w:rPr>
          <w:rFonts w:asciiTheme="majorHAnsi" w:hAnsiTheme="majorHAnsi"/>
        </w:rPr>
        <w:t xml:space="preserve"> obtaining additional outside support.”</w:t>
      </w:r>
    </w:p>
    <w:p w:rsidR="00B83342" w:rsidRDefault="00B83342" w:rsidP="00DB3D70">
      <w:pPr>
        <w:rPr>
          <w:rFonts w:asciiTheme="majorHAnsi" w:hAnsiTheme="majorHAnsi"/>
        </w:rPr>
      </w:pPr>
    </w:p>
    <w:p w:rsidR="00DB3D70" w:rsidRDefault="00B83342" w:rsidP="00DB3D70">
      <w:pPr>
        <w:rPr>
          <w:rFonts w:asciiTheme="majorHAnsi" w:hAnsiTheme="majorHAnsi"/>
        </w:rPr>
      </w:pPr>
      <w:r>
        <w:rPr>
          <w:rFonts w:asciiTheme="majorHAnsi" w:eastAsia="Calibri" w:hAnsiTheme="majorHAnsi" w:cs="Calibri"/>
        </w:rPr>
        <w:t xml:space="preserve">Saluda-based Saluda Community Land Trust assisted the grassroots effort to oppose the police training center in 2018 and is partnering with </w:t>
      </w:r>
      <w:r w:rsidRPr="002B3307">
        <w:rPr>
          <w:rFonts w:asciiTheme="majorHAnsi" w:eastAsia="Calibri" w:hAnsiTheme="majorHAnsi" w:cs="Calibri"/>
        </w:rPr>
        <w:t>Conserving Carolina</w:t>
      </w:r>
      <w:r>
        <w:rPr>
          <w:rFonts w:asciiTheme="majorHAnsi" w:eastAsia="Calibri" w:hAnsiTheme="majorHAnsi" w:cs="Calibri"/>
        </w:rPr>
        <w:t xml:space="preserve"> in raising funds for the land purchase.  </w:t>
      </w:r>
      <w:r w:rsidR="00E75610" w:rsidRPr="002B3307">
        <w:rPr>
          <w:rFonts w:asciiTheme="majorHAnsi" w:eastAsia="Calibri" w:hAnsiTheme="majorHAnsi" w:cs="Calibri"/>
        </w:rPr>
        <w:t>Conserving Carolina</w:t>
      </w:r>
      <w:r w:rsidR="00E75610">
        <w:rPr>
          <w:rFonts w:asciiTheme="majorHAnsi" w:eastAsia="Calibri" w:hAnsiTheme="majorHAnsi" w:cs="Calibri"/>
        </w:rPr>
        <w:t xml:space="preserve"> has through April </w:t>
      </w:r>
      <w:r>
        <w:rPr>
          <w:rFonts w:asciiTheme="majorHAnsi" w:eastAsia="Calibri" w:hAnsiTheme="majorHAnsi" w:cs="Calibri"/>
        </w:rPr>
        <w:t>30</w:t>
      </w:r>
      <w:r w:rsidRPr="00B83342">
        <w:rPr>
          <w:rFonts w:asciiTheme="majorHAnsi" w:eastAsia="Calibri" w:hAnsiTheme="majorHAnsi" w:cs="Calibri"/>
          <w:vertAlign w:val="superscript"/>
        </w:rPr>
        <w:t>th</w:t>
      </w:r>
      <w:r>
        <w:rPr>
          <w:rFonts w:asciiTheme="majorHAnsi" w:eastAsia="Calibri" w:hAnsiTheme="majorHAnsi" w:cs="Calibri"/>
        </w:rPr>
        <w:t xml:space="preserve"> </w:t>
      </w:r>
      <w:r w:rsidR="00E75610">
        <w:rPr>
          <w:rFonts w:asciiTheme="majorHAnsi" w:eastAsia="Calibri" w:hAnsiTheme="majorHAnsi" w:cs="Calibri"/>
        </w:rPr>
        <w:t>to raise the additional $30,000</w:t>
      </w:r>
      <w:r w:rsidR="0034463C">
        <w:rPr>
          <w:rFonts w:asciiTheme="majorHAnsi" w:eastAsia="Calibri" w:hAnsiTheme="majorHAnsi" w:cs="Calibri"/>
        </w:rPr>
        <w:t xml:space="preserve"> </w:t>
      </w:r>
      <w:r w:rsidR="00E75610">
        <w:rPr>
          <w:rFonts w:asciiTheme="majorHAnsi" w:eastAsia="Calibri" w:hAnsiTheme="majorHAnsi" w:cs="Calibri"/>
        </w:rPr>
        <w:t xml:space="preserve">in local contributions that it needs to proceed with the purchase.  </w:t>
      </w:r>
      <w:r w:rsidR="0034463C">
        <w:rPr>
          <w:rFonts w:asciiTheme="majorHAnsi" w:eastAsia="Calibri" w:hAnsiTheme="majorHAnsi" w:cs="Calibri"/>
        </w:rPr>
        <w:t>Those interested in supporting the project are invited to</w:t>
      </w:r>
      <w:r w:rsidR="0034463C" w:rsidRPr="0034463C">
        <w:rPr>
          <w:rFonts w:asciiTheme="majorHAnsi" w:eastAsia="Calibri" w:hAnsiTheme="majorHAnsi" w:cs="Calibri"/>
        </w:rPr>
        <w:t xml:space="preserve"> go to </w:t>
      </w:r>
      <w:r w:rsidR="0034463C">
        <w:rPr>
          <w:rFonts w:asciiTheme="majorHAnsi" w:eastAsia="Calibri" w:hAnsiTheme="majorHAnsi" w:cs="Calibri"/>
        </w:rPr>
        <w:t>the organization’s</w:t>
      </w:r>
      <w:r w:rsidR="0034463C" w:rsidRPr="0034463C">
        <w:rPr>
          <w:rFonts w:asciiTheme="majorHAnsi" w:eastAsia="Calibri" w:hAnsiTheme="majorHAnsi" w:cs="Calibri"/>
        </w:rPr>
        <w:t xml:space="preserve"> website, </w:t>
      </w:r>
      <w:hyperlink r:id="rId6" w:history="1">
        <w:r w:rsidR="0034463C" w:rsidRPr="0034463C">
          <w:rPr>
            <w:rStyle w:val="Hyperlink"/>
            <w:rFonts w:asciiTheme="majorHAnsi" w:eastAsia="Calibri" w:hAnsiTheme="majorHAnsi" w:cs="Calibri"/>
          </w:rPr>
          <w:t>www.conservingcarolina.org/greenriver</w:t>
        </w:r>
      </w:hyperlink>
      <w:r w:rsidR="0034463C">
        <w:rPr>
          <w:rFonts w:asciiTheme="majorHAnsi" w:eastAsia="Calibri" w:hAnsiTheme="majorHAnsi" w:cs="Calibri"/>
        </w:rPr>
        <w:t xml:space="preserve">, </w:t>
      </w:r>
      <w:r w:rsidR="0034463C" w:rsidRPr="0034463C">
        <w:rPr>
          <w:rFonts w:asciiTheme="majorHAnsi" w:eastAsia="Calibri" w:hAnsiTheme="majorHAnsi" w:cs="Calibri"/>
        </w:rPr>
        <w:t>to learn more.</w:t>
      </w:r>
    </w:p>
    <w:p w:rsidR="007840E6" w:rsidRPr="002B3307" w:rsidRDefault="007840E6">
      <w:pPr>
        <w:rPr>
          <w:rFonts w:asciiTheme="majorHAnsi" w:eastAsia="Calibri" w:hAnsiTheme="majorHAnsi" w:cs="Calibri"/>
          <w:highlight w:val="white"/>
        </w:rPr>
      </w:pPr>
    </w:p>
    <w:p w:rsidR="007840E6" w:rsidRPr="002B3307" w:rsidRDefault="003B0C12">
      <w:pPr>
        <w:rPr>
          <w:rFonts w:asciiTheme="majorHAnsi" w:eastAsia="Calibri" w:hAnsiTheme="majorHAnsi" w:cs="Calibri"/>
          <w:highlight w:val="white"/>
        </w:rPr>
      </w:pPr>
      <w:r w:rsidRPr="002B3307">
        <w:rPr>
          <w:rFonts w:asciiTheme="majorHAnsi" w:eastAsia="Calibri" w:hAnsiTheme="majorHAnsi" w:cs="Calibri"/>
        </w:rPr>
        <w:t xml:space="preserve">Conserving Carolina is a local land trust dedicated to protecting land and water, promoting good stewardship, and creating opportunities for people to enjoy nature. Learn more and become a member at </w:t>
      </w:r>
      <w:hyperlink r:id="rId7">
        <w:r w:rsidRPr="002B3307">
          <w:rPr>
            <w:rFonts w:asciiTheme="majorHAnsi" w:eastAsia="Calibri" w:hAnsiTheme="majorHAnsi" w:cs="Calibri"/>
            <w:color w:val="548DD4" w:themeColor="text2" w:themeTint="99"/>
            <w:u w:val="single"/>
          </w:rPr>
          <w:t>conservingcarolina.org</w:t>
        </w:r>
      </w:hyperlink>
      <w:r w:rsidRPr="002B3307">
        <w:rPr>
          <w:rFonts w:asciiTheme="majorHAnsi" w:eastAsia="Calibri" w:hAnsiTheme="majorHAnsi" w:cs="Calibri"/>
        </w:rPr>
        <w:t>.</w:t>
      </w:r>
    </w:p>
    <w:p w:rsidR="007840E6" w:rsidRPr="002B3307" w:rsidRDefault="007840E6">
      <w:pPr>
        <w:rPr>
          <w:rFonts w:asciiTheme="majorHAnsi" w:eastAsia="Calibri" w:hAnsiTheme="majorHAnsi" w:cs="Calibri"/>
          <w:highlight w:val="white"/>
        </w:rPr>
      </w:pPr>
    </w:p>
    <w:p w:rsidR="007840E6" w:rsidRPr="002B3307" w:rsidRDefault="007840E6">
      <w:pPr>
        <w:rPr>
          <w:rFonts w:asciiTheme="majorHAnsi" w:eastAsia="Calibri" w:hAnsiTheme="majorHAnsi" w:cs="Calibri"/>
          <w:highlight w:val="white"/>
        </w:rPr>
      </w:pPr>
    </w:p>
    <w:sectPr w:rsidR="007840E6" w:rsidRPr="002B3307">
      <w:pgSz w:w="12240" w:h="15840"/>
      <w:pgMar w:top="1152" w:right="1440" w:bottom="115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E6"/>
    <w:rsid w:val="000A1543"/>
    <w:rsid w:val="001D2702"/>
    <w:rsid w:val="001E7F86"/>
    <w:rsid w:val="002A5D54"/>
    <w:rsid w:val="002B3307"/>
    <w:rsid w:val="002C14F5"/>
    <w:rsid w:val="002C50B3"/>
    <w:rsid w:val="0032106D"/>
    <w:rsid w:val="00333916"/>
    <w:rsid w:val="0034463C"/>
    <w:rsid w:val="00354211"/>
    <w:rsid w:val="003A042F"/>
    <w:rsid w:val="003A3131"/>
    <w:rsid w:val="003B0C12"/>
    <w:rsid w:val="003E20F3"/>
    <w:rsid w:val="004F634D"/>
    <w:rsid w:val="005219A0"/>
    <w:rsid w:val="0053135E"/>
    <w:rsid w:val="0053783B"/>
    <w:rsid w:val="00551CF8"/>
    <w:rsid w:val="005549A5"/>
    <w:rsid w:val="005744CB"/>
    <w:rsid w:val="00660C9C"/>
    <w:rsid w:val="00665008"/>
    <w:rsid w:val="006E4AA9"/>
    <w:rsid w:val="00717908"/>
    <w:rsid w:val="007840E6"/>
    <w:rsid w:val="007D2C26"/>
    <w:rsid w:val="00867D81"/>
    <w:rsid w:val="00893F0D"/>
    <w:rsid w:val="008B0578"/>
    <w:rsid w:val="008C0BD2"/>
    <w:rsid w:val="0094764A"/>
    <w:rsid w:val="00953839"/>
    <w:rsid w:val="009C088B"/>
    <w:rsid w:val="009C5714"/>
    <w:rsid w:val="009D52DF"/>
    <w:rsid w:val="00A324DB"/>
    <w:rsid w:val="00A51614"/>
    <w:rsid w:val="00B338EE"/>
    <w:rsid w:val="00B523C4"/>
    <w:rsid w:val="00B573C4"/>
    <w:rsid w:val="00B83342"/>
    <w:rsid w:val="00C60663"/>
    <w:rsid w:val="00CA7889"/>
    <w:rsid w:val="00CB4455"/>
    <w:rsid w:val="00CF50A9"/>
    <w:rsid w:val="00D16666"/>
    <w:rsid w:val="00D86117"/>
    <w:rsid w:val="00DB3D70"/>
    <w:rsid w:val="00DE070B"/>
    <w:rsid w:val="00DE16E2"/>
    <w:rsid w:val="00E0277E"/>
    <w:rsid w:val="00E10751"/>
    <w:rsid w:val="00E45258"/>
    <w:rsid w:val="00E517A8"/>
    <w:rsid w:val="00E75610"/>
    <w:rsid w:val="00E83E02"/>
    <w:rsid w:val="00EB1333"/>
    <w:rsid w:val="00EE2AE3"/>
    <w:rsid w:val="00F63034"/>
    <w:rsid w:val="00F7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0C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3916"/>
    <w:rPr>
      <w:b/>
      <w:bCs/>
    </w:rPr>
  </w:style>
  <w:style w:type="character" w:customStyle="1" w:styleId="CommentSubjectChar">
    <w:name w:val="Comment Subject Char"/>
    <w:basedOn w:val="CommentTextChar"/>
    <w:link w:val="CommentSubject"/>
    <w:uiPriority w:val="99"/>
    <w:semiHidden/>
    <w:rsid w:val="00333916"/>
    <w:rPr>
      <w:b/>
      <w:bCs/>
      <w:sz w:val="20"/>
      <w:szCs w:val="20"/>
    </w:rPr>
  </w:style>
  <w:style w:type="character" w:styleId="Hyperlink">
    <w:name w:val="Hyperlink"/>
    <w:basedOn w:val="DefaultParagraphFont"/>
    <w:uiPriority w:val="99"/>
    <w:unhideWhenUsed/>
    <w:rsid w:val="00E83E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0C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3916"/>
    <w:rPr>
      <w:b/>
      <w:bCs/>
    </w:rPr>
  </w:style>
  <w:style w:type="character" w:customStyle="1" w:styleId="CommentSubjectChar">
    <w:name w:val="Comment Subject Char"/>
    <w:basedOn w:val="CommentTextChar"/>
    <w:link w:val="CommentSubject"/>
    <w:uiPriority w:val="99"/>
    <w:semiHidden/>
    <w:rsid w:val="00333916"/>
    <w:rPr>
      <w:b/>
      <w:bCs/>
      <w:sz w:val="20"/>
      <w:szCs w:val="20"/>
    </w:rPr>
  </w:style>
  <w:style w:type="character" w:styleId="Hyperlink">
    <w:name w:val="Hyperlink"/>
    <w:basedOn w:val="DefaultParagraphFont"/>
    <w:uiPriority w:val="99"/>
    <w:unhideWhenUsed/>
    <w:rsid w:val="00E83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64357">
      <w:bodyDiv w:val="1"/>
      <w:marLeft w:val="0"/>
      <w:marRight w:val="0"/>
      <w:marTop w:val="0"/>
      <w:marBottom w:val="0"/>
      <w:divBdr>
        <w:top w:val="none" w:sz="0" w:space="0" w:color="auto"/>
        <w:left w:val="none" w:sz="0" w:space="0" w:color="auto"/>
        <w:bottom w:val="none" w:sz="0" w:space="0" w:color="auto"/>
        <w:right w:val="none" w:sz="0" w:space="0" w:color="auto"/>
      </w:divBdr>
    </w:div>
    <w:div w:id="1963461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ervingcarolin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ervingcarolina.org/greenrive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3507</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Roe</dc:creator>
  <cp:lastModifiedBy>Kieran Roe</cp:lastModifiedBy>
  <cp:revision>10</cp:revision>
  <dcterms:created xsi:type="dcterms:W3CDTF">2019-03-07T21:49:00Z</dcterms:created>
  <dcterms:modified xsi:type="dcterms:W3CDTF">2019-03-12T22:34:00Z</dcterms:modified>
</cp:coreProperties>
</file>